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804" w14:textId="28926DC4" w:rsidR="00C305EF" w:rsidRDefault="00C305EF" w:rsidP="00C305EF">
      <w:pPr>
        <w:pStyle w:val="Heading1"/>
        <w:spacing w:before="200"/>
        <w:ind w:left="810" w:right="1252"/>
        <w:jc w:val="center"/>
      </w:pPr>
      <w:r>
        <w:t>SEC-I</w:t>
      </w:r>
    </w:p>
    <w:p w14:paraId="3CAB00B6" w14:textId="4C2DE734" w:rsidR="00C305EF" w:rsidRDefault="00C305EF" w:rsidP="00C305EF">
      <w:pPr>
        <w:pStyle w:val="Heading1"/>
        <w:spacing w:before="200"/>
        <w:ind w:left="810" w:right="1252"/>
        <w:jc w:val="center"/>
      </w:pPr>
      <w:r>
        <w:t>E</w:t>
      </w:r>
      <w:r>
        <w:t>-Commerce</w:t>
      </w:r>
    </w:p>
    <w:p w14:paraId="07472A87" w14:textId="77777777" w:rsidR="00C305EF" w:rsidRDefault="00C305EF" w:rsidP="00C305EF">
      <w:pPr>
        <w:pStyle w:val="BodyText"/>
        <w:spacing w:before="10"/>
        <w:rPr>
          <w:b/>
          <w:sz w:val="20"/>
        </w:rPr>
      </w:pPr>
    </w:p>
    <w:p w14:paraId="50373071" w14:textId="77777777" w:rsidR="00C305EF" w:rsidRDefault="00C305EF" w:rsidP="00C305EF">
      <w:pPr>
        <w:pStyle w:val="BodyText"/>
        <w:ind w:left="641" w:right="748"/>
        <w:jc w:val="both"/>
      </w:pPr>
      <w:r>
        <w:rPr>
          <w:b/>
        </w:rPr>
        <w:t xml:space="preserve">Objectives: </w:t>
      </w:r>
      <w:r>
        <w:t>To enable the student to become familiar with the mechanism for conducting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transactions</w:t>
      </w:r>
      <w:r>
        <w:rPr>
          <w:spacing w:val="2"/>
        </w:rPr>
        <w:t xml:space="preserve"> </w:t>
      </w:r>
      <w:r>
        <w:t>through electronic</w:t>
      </w:r>
      <w:r>
        <w:rPr>
          <w:spacing w:val="1"/>
        </w:rPr>
        <w:t xml:space="preserve"> </w:t>
      </w:r>
      <w:r>
        <w:t>means.</w:t>
      </w:r>
    </w:p>
    <w:p w14:paraId="704A501D" w14:textId="77777777" w:rsidR="00C305EF" w:rsidRDefault="00C305EF" w:rsidP="00C305EF">
      <w:pPr>
        <w:pStyle w:val="BodyText"/>
        <w:spacing w:before="10"/>
        <w:rPr>
          <w:sz w:val="20"/>
        </w:rPr>
      </w:pPr>
    </w:p>
    <w:p w14:paraId="6DF06C68" w14:textId="77777777" w:rsidR="00C305EF" w:rsidRDefault="00C305EF" w:rsidP="00C305EF">
      <w:pPr>
        <w:pStyle w:val="Heading1"/>
      </w:pPr>
      <w:r>
        <w:t>Unit</w:t>
      </w:r>
      <w:r>
        <w:rPr>
          <w:spacing w:val="-1"/>
        </w:rPr>
        <w:t xml:space="preserve"> </w:t>
      </w:r>
      <w:r>
        <w:t>I:</w:t>
      </w:r>
    </w:p>
    <w:p w14:paraId="3B7BC5FF" w14:textId="77777777" w:rsidR="00C305EF" w:rsidRDefault="00C305EF" w:rsidP="00C305EF">
      <w:pPr>
        <w:pStyle w:val="BodyText"/>
        <w:spacing w:before="10"/>
        <w:rPr>
          <w:b/>
          <w:sz w:val="20"/>
        </w:rPr>
      </w:pPr>
    </w:p>
    <w:p w14:paraId="166796FD" w14:textId="77777777" w:rsidR="00C305EF" w:rsidRDefault="00C305EF" w:rsidP="00C305EF">
      <w:pPr>
        <w:pStyle w:val="BodyText"/>
        <w:ind w:left="641" w:right="742"/>
        <w:jc w:val="both"/>
      </w:pPr>
      <w:r>
        <w:rPr>
          <w:b/>
        </w:rPr>
        <w:t>Introduction</w:t>
      </w:r>
      <w:r>
        <w:rPr>
          <w:b/>
          <w:spacing w:val="1"/>
        </w:rPr>
        <w:t xml:space="preserve"> </w:t>
      </w:r>
      <w:r>
        <w:t>E-Commerce-meaning, nature, concepts, types; e-commerce business models</w:t>
      </w:r>
      <w:r>
        <w:rPr>
          <w:spacing w:val="1"/>
        </w:rPr>
        <w:t xml:space="preserve"> </w:t>
      </w:r>
      <w:r>
        <w:t xml:space="preserve">B2B [concept, major activities, types of </w:t>
      </w:r>
      <w:proofErr w:type="gramStart"/>
      <w:r>
        <w:t>B to B</w:t>
      </w:r>
      <w:proofErr w:type="gramEnd"/>
      <w:r>
        <w:t xml:space="preserve"> market (independent, buyer oriented, supplier</w:t>
      </w:r>
      <w:r>
        <w:rPr>
          <w:spacing w:val="1"/>
        </w:rPr>
        <w:t xml:space="preserve"> </w:t>
      </w:r>
      <w:r>
        <w:t>oriented, e- market place)], B2C [portals, e-tailer, content provider, transaction broker, real</w:t>
      </w:r>
      <w:r>
        <w:rPr>
          <w:spacing w:val="1"/>
        </w:rPr>
        <w:t xml:space="preserve"> </w:t>
      </w:r>
      <w:r>
        <w:t>life examples of B2C], C2C, C2B,</w:t>
      </w:r>
      <w:r>
        <w:rPr>
          <w:spacing w:val="1"/>
        </w:rPr>
        <w:t xml:space="preserve"> </w:t>
      </w:r>
      <w:r>
        <w:t>etc.; forces behind</w:t>
      </w:r>
      <w:r>
        <w:rPr>
          <w:spacing w:val="1"/>
        </w:rPr>
        <w:t xml:space="preserve"> </w:t>
      </w:r>
      <w:r>
        <w:t>e-commerce, e-Governance [meaning,</w:t>
      </w:r>
      <w:r>
        <w:rPr>
          <w:spacing w:val="-57"/>
        </w:rPr>
        <w:t xml:space="preserve"> </w:t>
      </w:r>
      <w:r>
        <w:t>types, significance,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examples].</w:t>
      </w:r>
    </w:p>
    <w:p w14:paraId="1F18291A" w14:textId="77777777" w:rsidR="00C305EF" w:rsidRDefault="00C305EF" w:rsidP="00C305EF">
      <w:pPr>
        <w:pStyle w:val="BodyText"/>
        <w:spacing w:before="10"/>
        <w:rPr>
          <w:sz w:val="20"/>
        </w:rPr>
      </w:pPr>
    </w:p>
    <w:p w14:paraId="7CED7EF7" w14:textId="77777777" w:rsidR="00C305EF" w:rsidRDefault="00C305EF" w:rsidP="00C305EF">
      <w:pPr>
        <w:pStyle w:val="Heading1"/>
      </w:pPr>
      <w:r>
        <w:t>Unit</w:t>
      </w:r>
      <w:r>
        <w:rPr>
          <w:spacing w:val="-2"/>
        </w:rPr>
        <w:t xml:space="preserve"> </w:t>
      </w:r>
      <w:r>
        <w:t>II:</w:t>
      </w:r>
    </w:p>
    <w:p w14:paraId="3E2CD699" w14:textId="77777777" w:rsidR="00C305EF" w:rsidRDefault="00C305EF" w:rsidP="00C305EF">
      <w:pPr>
        <w:pStyle w:val="BodyText"/>
        <w:spacing w:before="10"/>
        <w:rPr>
          <w:b/>
          <w:sz w:val="20"/>
        </w:rPr>
      </w:pPr>
    </w:p>
    <w:p w14:paraId="593171A4" w14:textId="77777777" w:rsidR="00C305EF" w:rsidRDefault="00C305EF" w:rsidP="00C305EF">
      <w:pPr>
        <w:pStyle w:val="ListParagraph"/>
        <w:numPr>
          <w:ilvl w:val="1"/>
          <w:numId w:val="2"/>
        </w:numPr>
        <w:tabs>
          <w:tab w:val="left" w:pos="1056"/>
        </w:tabs>
        <w:ind w:left="641" w:right="738" w:firstLine="0"/>
        <w:jc w:val="both"/>
        <w:rPr>
          <w:sz w:val="24"/>
        </w:rPr>
      </w:pPr>
      <w:r>
        <w:rPr>
          <w:b/>
          <w:sz w:val="24"/>
        </w:rPr>
        <w:t>RM and SCM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E-CRM-definition,</w:t>
      </w:r>
      <w:r>
        <w:rPr>
          <w:spacing w:val="1"/>
          <w:sz w:val="24"/>
        </w:rPr>
        <w:t xml:space="preserve"> </w:t>
      </w:r>
      <w:r>
        <w:rPr>
          <w:sz w:val="24"/>
        </w:rPr>
        <w:t>features,</w:t>
      </w:r>
      <w:r>
        <w:rPr>
          <w:spacing w:val="1"/>
          <w:sz w:val="24"/>
        </w:rPr>
        <w:t xml:space="preserve"> </w:t>
      </w:r>
      <w:r>
        <w:rPr>
          <w:sz w:val="24"/>
        </w:rPr>
        <w:t>goals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E-CRM</w:t>
      </w:r>
      <w:r>
        <w:rPr>
          <w:spacing w:val="60"/>
          <w:sz w:val="24"/>
        </w:rPr>
        <w:t xml:space="preserve"> </w:t>
      </w:r>
      <w:r>
        <w:rPr>
          <w:sz w:val="24"/>
        </w:rPr>
        <w:t>business</w:t>
      </w:r>
      <w:r>
        <w:rPr>
          <w:spacing w:val="60"/>
          <w:sz w:val="24"/>
        </w:rPr>
        <w:t xml:space="preserve"> </w:t>
      </w:r>
      <w:r>
        <w:rPr>
          <w:sz w:val="24"/>
        </w:rPr>
        <w:t>framework,</w:t>
      </w:r>
      <w:r>
        <w:rPr>
          <w:spacing w:val="1"/>
          <w:sz w:val="24"/>
        </w:rPr>
        <w:t xml:space="preserve"> </w:t>
      </w:r>
      <w:r>
        <w:rPr>
          <w:sz w:val="24"/>
        </w:rPr>
        <w:t>phases of E-CRM, types of E-CRM, Functional components of E-CRM, strategies for E-</w:t>
      </w:r>
      <w:r>
        <w:rPr>
          <w:spacing w:val="1"/>
          <w:sz w:val="24"/>
        </w:rPr>
        <w:t xml:space="preserve"> </w:t>
      </w:r>
      <w:r>
        <w:rPr>
          <w:sz w:val="24"/>
        </w:rPr>
        <w:t>CRM</w:t>
      </w:r>
      <w:r>
        <w:rPr>
          <w:spacing w:val="-1"/>
          <w:sz w:val="24"/>
        </w:rPr>
        <w:t xml:space="preserve"> </w:t>
      </w:r>
      <w:r>
        <w:rPr>
          <w:sz w:val="24"/>
        </w:rPr>
        <w:t>solutions;</w:t>
      </w:r>
      <w:r>
        <w:rPr>
          <w:spacing w:val="1"/>
          <w:sz w:val="24"/>
        </w:rPr>
        <w:t xml:space="preserve"> </w:t>
      </w:r>
      <w:r>
        <w:rPr>
          <w:sz w:val="24"/>
        </w:rPr>
        <w:t>SCM-definition,</w:t>
      </w:r>
      <w:r>
        <w:rPr>
          <w:spacing w:val="3"/>
          <w:sz w:val="24"/>
        </w:rPr>
        <w:t xml:space="preserve"> </w:t>
      </w:r>
      <w:r>
        <w:rPr>
          <w:sz w:val="24"/>
        </w:rPr>
        <w:t>features,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chain.</w:t>
      </w:r>
    </w:p>
    <w:p w14:paraId="58E1740C" w14:textId="77777777" w:rsidR="00C305EF" w:rsidRDefault="00C305EF" w:rsidP="00C305EF">
      <w:pPr>
        <w:pStyle w:val="BodyText"/>
        <w:spacing w:before="10"/>
        <w:rPr>
          <w:sz w:val="20"/>
        </w:rPr>
      </w:pPr>
    </w:p>
    <w:p w14:paraId="5C2DD789" w14:textId="77777777" w:rsidR="00C305EF" w:rsidRDefault="00C305EF" w:rsidP="00C305EF">
      <w:pPr>
        <w:pStyle w:val="Heading1"/>
      </w:pPr>
      <w:r>
        <w:t>Unit</w:t>
      </w:r>
      <w:r>
        <w:rPr>
          <w:spacing w:val="-2"/>
        </w:rPr>
        <w:t xml:space="preserve"> </w:t>
      </w:r>
      <w:r>
        <w:t>III:</w:t>
      </w:r>
    </w:p>
    <w:p w14:paraId="65B2812D" w14:textId="77777777" w:rsidR="00C305EF" w:rsidRDefault="00C305EF" w:rsidP="00C305EF">
      <w:pPr>
        <w:pStyle w:val="BodyText"/>
        <w:spacing w:before="10"/>
        <w:rPr>
          <w:b/>
          <w:sz w:val="20"/>
        </w:rPr>
      </w:pPr>
    </w:p>
    <w:p w14:paraId="0C129675" w14:textId="77777777" w:rsidR="00C305EF" w:rsidRDefault="00C305EF" w:rsidP="00C305EF">
      <w:pPr>
        <w:pStyle w:val="BodyText"/>
        <w:ind w:left="641" w:right="742"/>
        <w:jc w:val="both"/>
      </w:pPr>
      <w:r>
        <w:rPr>
          <w:b/>
        </w:rPr>
        <w:t>Digital Payment</w:t>
      </w:r>
      <w:r>
        <w:rPr>
          <w:b/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 e-payments</w:t>
      </w:r>
      <w:r>
        <w:rPr>
          <w:spacing w:val="1"/>
        </w:rPr>
        <w:t xml:space="preserve"> </w:t>
      </w:r>
      <w:r>
        <w:t>[Debit</w:t>
      </w:r>
      <w:r>
        <w:rPr>
          <w:spacing w:val="1"/>
        </w:rPr>
        <w:t xml:space="preserve"> </w:t>
      </w:r>
      <w:r>
        <w:t>Card,</w:t>
      </w:r>
      <w:r>
        <w:rPr>
          <w:spacing w:val="60"/>
        </w:rPr>
        <w:t xml:space="preserve"> </w:t>
      </w:r>
      <w:r>
        <w:t>Credit</w:t>
      </w:r>
      <w:r>
        <w:rPr>
          <w:spacing w:val="60"/>
        </w:rPr>
        <w:t xml:space="preserve"> </w:t>
      </w:r>
      <w:r>
        <w:t>Card,</w:t>
      </w:r>
      <w:r>
        <w:rPr>
          <w:spacing w:val="60"/>
        </w:rPr>
        <w:t xml:space="preserve"> </w:t>
      </w:r>
      <w:r>
        <w:t>Smart</w:t>
      </w:r>
      <w:r>
        <w:rPr>
          <w:spacing w:val="60"/>
        </w:rPr>
        <w:t xml:space="preserve"> </w:t>
      </w:r>
      <w:r>
        <w:t>Cards, e-</w:t>
      </w:r>
      <w:r>
        <w:rPr>
          <w:spacing w:val="1"/>
        </w:rPr>
        <w:t xml:space="preserve"> </w:t>
      </w:r>
      <w:r>
        <w:t>Money, NEFT, RTGS], electronic</w:t>
      </w:r>
      <w:r>
        <w:rPr>
          <w:spacing w:val="1"/>
        </w:rPr>
        <w:t xml:space="preserve"> </w:t>
      </w:r>
      <w:r>
        <w:t>or digital</w:t>
      </w:r>
      <w:r>
        <w:rPr>
          <w:spacing w:val="1"/>
        </w:rPr>
        <w:t xml:space="preserve"> </w:t>
      </w:r>
      <w:r>
        <w:t>wallet,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(procedures,</w:t>
      </w:r>
      <w:r>
        <w:rPr>
          <w:spacing w:val="60"/>
        </w:rPr>
        <w:t xml:space="preserve"> </w:t>
      </w:r>
      <w:r>
        <w:t>working</w:t>
      </w:r>
      <w:r>
        <w:rPr>
          <w:spacing w:val="-57"/>
        </w:rPr>
        <w:t xml:space="preserve"> </w:t>
      </w:r>
      <w:r>
        <w:t>and legal provisions), payment gateways [Core Banking Solution or CBS, Mobile Payment,</w:t>
      </w:r>
      <w:r>
        <w:rPr>
          <w:spacing w:val="1"/>
        </w:rPr>
        <w:t xml:space="preserve"> </w:t>
      </w:r>
      <w:r>
        <w:t>UPI,</w:t>
      </w:r>
      <w:r>
        <w:rPr>
          <w:spacing w:val="1"/>
        </w:rPr>
        <w:t xml:space="preserve"> </w:t>
      </w:r>
      <w:r>
        <w:t>NCPI,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Payments],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[meaning,</w:t>
      </w:r>
      <w:r>
        <w:rPr>
          <w:spacing w:val="1"/>
        </w:rPr>
        <w:t xml:space="preserve"> </w:t>
      </w:r>
      <w:r>
        <w:t>concepts,</w:t>
      </w:r>
      <w:r>
        <w:rPr>
          <w:spacing w:val="1"/>
        </w:rPr>
        <w:t xml:space="preserve"> </w:t>
      </w:r>
      <w:r>
        <w:t>importance,</w:t>
      </w:r>
      <w:r>
        <w:rPr>
          <w:spacing w:val="1"/>
        </w:rPr>
        <w:t xml:space="preserve"> </w:t>
      </w:r>
      <w:r>
        <w:t>electronic fund transfer, automated clearing house, automated ledger posting], risks involved</w:t>
      </w:r>
      <w:r>
        <w:rPr>
          <w:spacing w:val="1"/>
        </w:rPr>
        <w:t xml:space="preserve"> </w:t>
      </w:r>
      <w:r>
        <w:t>in e-payments.</w:t>
      </w:r>
    </w:p>
    <w:p w14:paraId="4022CAB0" w14:textId="77777777" w:rsidR="00C305EF" w:rsidRDefault="00C305EF" w:rsidP="00C305EF">
      <w:pPr>
        <w:pStyle w:val="BodyText"/>
        <w:spacing w:before="10"/>
        <w:rPr>
          <w:sz w:val="20"/>
        </w:rPr>
      </w:pPr>
    </w:p>
    <w:p w14:paraId="11C6A705" w14:textId="77777777" w:rsidR="00C305EF" w:rsidRDefault="00C305EF" w:rsidP="00C305EF">
      <w:pPr>
        <w:pStyle w:val="Heading1"/>
        <w:spacing w:before="1" w:line="448" w:lineRule="auto"/>
        <w:ind w:right="5102"/>
      </w:pPr>
      <w:r>
        <w:t>Unit IV: ERP &amp; New Trends in E-Commerce</w:t>
      </w:r>
      <w:r>
        <w:rPr>
          <w:spacing w:val="-58"/>
        </w:rPr>
        <w:t xml:space="preserve"> </w:t>
      </w:r>
      <w:r>
        <w:t>ERP</w:t>
      </w:r>
    </w:p>
    <w:p w14:paraId="0D021F92" w14:textId="77777777" w:rsidR="00C305EF" w:rsidRDefault="00C305EF" w:rsidP="00C305EF">
      <w:pPr>
        <w:pStyle w:val="BodyText"/>
        <w:ind w:left="641" w:right="937" w:firstLine="135"/>
      </w:pPr>
      <w:r>
        <w:t>Definition,</w:t>
      </w:r>
      <w:r>
        <w:rPr>
          <w:spacing w:val="16"/>
        </w:rPr>
        <w:t xml:space="preserve"> </w:t>
      </w:r>
      <w:r>
        <w:t>features,</w:t>
      </w:r>
      <w:r>
        <w:rPr>
          <w:spacing w:val="12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characteristics,</w:t>
      </w:r>
      <w:r>
        <w:rPr>
          <w:spacing w:val="14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ERP,</w:t>
      </w:r>
      <w:r>
        <w:rPr>
          <w:spacing w:val="12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ERP,</w:t>
      </w:r>
      <w:r>
        <w:rPr>
          <w:spacing w:val="12"/>
        </w:rPr>
        <w:t xml:space="preserve"> </w:t>
      </w:r>
      <w:r>
        <w:t>enterprise</w:t>
      </w:r>
      <w:r>
        <w:rPr>
          <w:spacing w:val="-57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ERP,</w:t>
      </w:r>
      <w:r>
        <w:rPr>
          <w:spacing w:val="-1"/>
        </w:rPr>
        <w:t xml:space="preserve"> </w:t>
      </w:r>
      <w:r>
        <w:t>modules of</w:t>
      </w:r>
      <w:r>
        <w:rPr>
          <w:spacing w:val="-1"/>
        </w:rPr>
        <w:t xml:space="preserve"> </w:t>
      </w:r>
      <w:r>
        <w:t>ERP,</w:t>
      </w:r>
      <w:r>
        <w:rPr>
          <w:spacing w:val="-1"/>
        </w:rPr>
        <w:t xml:space="preserve"> </w:t>
      </w:r>
      <w:r>
        <w:t>phases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ERP</w:t>
      </w:r>
      <w:r>
        <w:rPr>
          <w:spacing w:val="-1"/>
        </w:rPr>
        <w:t xml:space="preserve"> </w:t>
      </w:r>
      <w:r>
        <w:t>implementation,</w:t>
      </w:r>
      <w:r>
        <w:rPr>
          <w:spacing w:val="2"/>
        </w:rPr>
        <w:t xml:space="preserve"> </w:t>
      </w:r>
      <w:r>
        <w:t>limitations of</w:t>
      </w:r>
      <w:r>
        <w:rPr>
          <w:spacing w:val="-1"/>
        </w:rPr>
        <w:t xml:space="preserve"> </w:t>
      </w:r>
      <w:r>
        <w:t>ERP.</w:t>
      </w:r>
    </w:p>
    <w:p w14:paraId="2581D2B9" w14:textId="77777777" w:rsidR="00C305EF" w:rsidRDefault="00C305EF" w:rsidP="00C305EF">
      <w:pPr>
        <w:pStyle w:val="BodyText"/>
        <w:spacing w:before="9"/>
        <w:rPr>
          <w:sz w:val="20"/>
        </w:rPr>
      </w:pPr>
    </w:p>
    <w:p w14:paraId="007DBCE8" w14:textId="77777777" w:rsidR="00C305EF" w:rsidRDefault="00C305EF" w:rsidP="00C305EF">
      <w:pPr>
        <w:pStyle w:val="Heading1"/>
        <w:jc w:val="both"/>
      </w:pPr>
      <w:r>
        <w:t>New</w:t>
      </w:r>
      <w:r>
        <w:rPr>
          <w:spacing w:val="-4"/>
        </w:rPr>
        <w:t xml:space="preserve"> </w:t>
      </w:r>
      <w:r>
        <w:t>Trends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E-Commerce</w:t>
      </w:r>
    </w:p>
    <w:p w14:paraId="72C4BE82" w14:textId="77777777" w:rsidR="00C305EF" w:rsidRDefault="00C305EF" w:rsidP="00C305EF">
      <w:pPr>
        <w:pStyle w:val="BodyText"/>
        <w:spacing w:before="10"/>
        <w:rPr>
          <w:b/>
          <w:sz w:val="20"/>
        </w:rPr>
      </w:pPr>
    </w:p>
    <w:p w14:paraId="00CD8435" w14:textId="77777777" w:rsidR="00C305EF" w:rsidRDefault="00C305EF" w:rsidP="00C305EF">
      <w:pPr>
        <w:pStyle w:val="BodyText"/>
        <w:ind w:left="641" w:right="742" w:firstLine="720"/>
        <w:jc w:val="both"/>
      </w:pPr>
      <w:r>
        <w:t>Social</w:t>
      </w:r>
      <w:r>
        <w:rPr>
          <w:spacing w:val="1"/>
        </w:rPr>
        <w:t xml:space="preserve"> </w:t>
      </w:r>
      <w:r>
        <w:t>Commerce-concept,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features;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Marketing-definition,</w:t>
      </w:r>
      <w:r>
        <w:rPr>
          <w:spacing w:val="1"/>
        </w:rPr>
        <w:t xml:space="preserve"> </w:t>
      </w:r>
      <w:r>
        <w:t>objectives, methods,</w:t>
      </w:r>
      <w:r>
        <w:rPr>
          <w:spacing w:val="61"/>
        </w:rPr>
        <w:t xml:space="preserve"> </w:t>
      </w:r>
      <w:r>
        <w:t>limitations;</w:t>
      </w:r>
      <w:r>
        <w:rPr>
          <w:spacing w:val="61"/>
        </w:rPr>
        <w:t xml:space="preserve"> </w:t>
      </w:r>
      <w:r>
        <w:t>Advertisement in</w:t>
      </w:r>
      <w:r>
        <w:rPr>
          <w:spacing w:val="61"/>
        </w:rPr>
        <w:t xml:space="preserve"> </w:t>
      </w:r>
      <w:r>
        <w:t>Social Media-</w:t>
      </w:r>
      <w:proofErr w:type="gramStart"/>
      <w:r>
        <w:t xml:space="preserve">objectives,   </w:t>
      </w:r>
      <w:proofErr w:type="gramEnd"/>
      <w:r>
        <w:t>advantages</w:t>
      </w:r>
      <w:r>
        <w:rPr>
          <w:spacing w:val="1"/>
        </w:rPr>
        <w:t xml:space="preserve"> </w:t>
      </w:r>
      <w:r>
        <w:t>and disadvantages,</w:t>
      </w:r>
      <w:r>
        <w:rPr>
          <w:spacing w:val="1"/>
        </w:rPr>
        <w:t xml:space="preserve"> </w:t>
      </w:r>
      <w:r>
        <w:t>procedures</w:t>
      </w:r>
    </w:p>
    <w:p w14:paraId="67559162" w14:textId="77777777" w:rsidR="00C305EF" w:rsidRDefault="00C305EF" w:rsidP="00C305EF">
      <w:pPr>
        <w:pStyle w:val="BodyText"/>
        <w:spacing w:before="10"/>
        <w:rPr>
          <w:sz w:val="20"/>
        </w:rPr>
      </w:pPr>
    </w:p>
    <w:p w14:paraId="58B75C48" w14:textId="77777777" w:rsidR="00C305EF" w:rsidRDefault="00C305EF" w:rsidP="00C305EF">
      <w:pPr>
        <w:pStyle w:val="BodyText"/>
        <w:spacing w:before="1"/>
        <w:ind w:left="641" w:right="741"/>
        <w:jc w:val="both"/>
      </w:pPr>
      <w:r>
        <w:rPr>
          <w:b/>
        </w:rPr>
        <w:t>Learning</w:t>
      </w:r>
      <w:r>
        <w:rPr>
          <w:b/>
          <w:spacing w:val="1"/>
        </w:rPr>
        <w:t xml:space="preserve"> </w:t>
      </w:r>
      <w:r>
        <w:rPr>
          <w:b/>
        </w:rPr>
        <w:t xml:space="preserve">Outcomes: </w:t>
      </w:r>
      <w:r>
        <w:t>This paper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the technical skills</w:t>
      </w:r>
      <w:r>
        <w:rPr>
          <w:spacing w:val="1"/>
        </w:rPr>
        <w:t xml:space="preserve"> </w:t>
      </w:r>
      <w:r>
        <w:t>of the students to</w:t>
      </w:r>
      <w:r>
        <w:rPr>
          <w:spacing w:val="60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into the business ventures using electronic means thereby providing the opportunity to gain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base.</w:t>
      </w:r>
    </w:p>
    <w:p w14:paraId="0D5C08E1" w14:textId="77777777" w:rsidR="00C305EF" w:rsidRDefault="00C305EF" w:rsidP="00C305EF">
      <w:pPr>
        <w:pStyle w:val="BodyText"/>
        <w:spacing w:before="9"/>
        <w:rPr>
          <w:sz w:val="20"/>
        </w:rPr>
      </w:pPr>
    </w:p>
    <w:p w14:paraId="1ECD6799" w14:textId="77777777" w:rsidR="00C305EF" w:rsidRDefault="00C305EF" w:rsidP="00C305EF">
      <w:pPr>
        <w:pStyle w:val="Heading1"/>
        <w:spacing w:before="1"/>
        <w:jc w:val="both"/>
      </w:pPr>
      <w:r>
        <w:t>Text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Recommended</w:t>
      </w:r>
    </w:p>
    <w:p w14:paraId="490C137A" w14:textId="77777777" w:rsidR="00C305EF" w:rsidRDefault="00C305EF" w:rsidP="00C305EF">
      <w:pPr>
        <w:pStyle w:val="ListParagraph"/>
        <w:numPr>
          <w:ilvl w:val="2"/>
          <w:numId w:val="2"/>
        </w:numPr>
        <w:tabs>
          <w:tab w:val="left" w:pos="1722"/>
        </w:tabs>
        <w:spacing w:before="200"/>
        <w:rPr>
          <w:sz w:val="24"/>
        </w:rPr>
      </w:pP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Commerce-D</w:t>
      </w:r>
      <w:r>
        <w:rPr>
          <w:spacing w:val="-3"/>
          <w:sz w:val="24"/>
        </w:rPr>
        <w:t xml:space="preserve"> </w:t>
      </w:r>
      <w:r>
        <w:rPr>
          <w:sz w:val="24"/>
        </w:rPr>
        <w:t>Mohapatra,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 xml:space="preserve"> </w:t>
      </w:r>
      <w:r>
        <w:rPr>
          <w:sz w:val="24"/>
        </w:rPr>
        <w:t>Das-</w:t>
      </w:r>
      <w:r>
        <w:rPr>
          <w:spacing w:val="-3"/>
          <w:sz w:val="24"/>
        </w:rPr>
        <w:t xml:space="preserve"> </w:t>
      </w:r>
      <w:r>
        <w:rPr>
          <w:sz w:val="24"/>
        </w:rPr>
        <w:t>Himalaya 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</w:p>
    <w:p w14:paraId="6F540051" w14:textId="77777777" w:rsidR="00C305EF" w:rsidRDefault="00C305EF" w:rsidP="00C305EF">
      <w:pPr>
        <w:pStyle w:val="ListParagraph"/>
        <w:numPr>
          <w:ilvl w:val="2"/>
          <w:numId w:val="2"/>
        </w:numPr>
        <w:tabs>
          <w:tab w:val="left" w:pos="1722"/>
        </w:tabs>
        <w:rPr>
          <w:sz w:val="24"/>
        </w:rPr>
      </w:pPr>
      <w:r>
        <w:rPr>
          <w:sz w:val="24"/>
        </w:rPr>
        <w:t>Bhaskar,</w:t>
      </w:r>
      <w:r>
        <w:rPr>
          <w:spacing w:val="-3"/>
          <w:sz w:val="24"/>
        </w:rPr>
        <w:t xml:space="preserve"> </w:t>
      </w:r>
      <w:r>
        <w:rPr>
          <w:sz w:val="24"/>
        </w:rPr>
        <w:t>B.,</w:t>
      </w:r>
      <w:r>
        <w:rPr>
          <w:spacing w:val="-4"/>
          <w:sz w:val="24"/>
        </w:rPr>
        <w:t xml:space="preserve"> </w:t>
      </w:r>
      <w:r>
        <w:rPr>
          <w:sz w:val="24"/>
        </w:rPr>
        <w:t>E–Commerce,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3"/>
          <w:sz w:val="24"/>
        </w:rPr>
        <w:t xml:space="preserve"> </w:t>
      </w:r>
      <w:r>
        <w:rPr>
          <w:sz w:val="24"/>
        </w:rPr>
        <w:t>Hill</w:t>
      </w:r>
    </w:p>
    <w:p w14:paraId="049D0AD5" w14:textId="77777777" w:rsidR="00C305EF" w:rsidRDefault="00C305EF" w:rsidP="00C305EF">
      <w:pPr>
        <w:rPr>
          <w:sz w:val="24"/>
        </w:rPr>
        <w:sectPr w:rsidR="00C305EF">
          <w:pgSz w:w="11910" w:h="16840"/>
          <w:pgMar w:top="1360" w:right="700" w:bottom="280" w:left="800" w:header="720" w:footer="720" w:gutter="0"/>
          <w:cols w:space="720"/>
        </w:sectPr>
      </w:pPr>
    </w:p>
    <w:p w14:paraId="17B533F8" w14:textId="77777777" w:rsidR="00C305EF" w:rsidRDefault="00C305EF" w:rsidP="00C305EF">
      <w:pPr>
        <w:pStyle w:val="Heading1"/>
        <w:spacing w:before="62"/>
      </w:pPr>
      <w:r>
        <w:lastRenderedPageBreak/>
        <w:t>Suggested</w:t>
      </w:r>
      <w:r>
        <w:rPr>
          <w:spacing w:val="-3"/>
        </w:rPr>
        <w:t xml:space="preserve"> </w:t>
      </w:r>
      <w:r>
        <w:t>Readings:</w:t>
      </w:r>
    </w:p>
    <w:p w14:paraId="1D97797A" w14:textId="77777777" w:rsidR="00C305EF" w:rsidRDefault="00C305EF" w:rsidP="00C305EF">
      <w:pPr>
        <w:pStyle w:val="ListParagraph"/>
        <w:numPr>
          <w:ilvl w:val="0"/>
          <w:numId w:val="1"/>
        </w:numPr>
        <w:tabs>
          <w:tab w:val="left" w:pos="1362"/>
        </w:tabs>
        <w:spacing w:before="200"/>
        <w:ind w:hanging="361"/>
        <w:rPr>
          <w:sz w:val="24"/>
        </w:rPr>
      </w:pPr>
      <w:r>
        <w:rPr>
          <w:sz w:val="24"/>
        </w:rPr>
        <w:t>E-</w:t>
      </w:r>
      <w:proofErr w:type="gramStart"/>
      <w:r>
        <w:rPr>
          <w:sz w:val="24"/>
        </w:rPr>
        <w:t>Commerce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spellStart"/>
      <w:r>
        <w:rPr>
          <w:sz w:val="24"/>
        </w:rPr>
        <w:t>Kakkar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Sendhu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Kalyani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</w:t>
      </w:r>
      <w:r>
        <w:rPr>
          <w:spacing w:val="-3"/>
          <w:sz w:val="24"/>
        </w:rPr>
        <w:t xml:space="preserve"> </w:t>
      </w:r>
      <w:r>
        <w:rPr>
          <w:sz w:val="24"/>
        </w:rPr>
        <w:t>,New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delhi</w:t>
      </w:r>
      <w:proofErr w:type="spellEnd"/>
    </w:p>
    <w:p w14:paraId="571C02A1" w14:textId="77777777" w:rsidR="00C305EF" w:rsidRDefault="00C305EF" w:rsidP="00C305EF">
      <w:pPr>
        <w:pStyle w:val="ListParagraph"/>
        <w:numPr>
          <w:ilvl w:val="0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E-Commerce,</w:t>
      </w:r>
      <w:r>
        <w:rPr>
          <w:spacing w:val="-2"/>
          <w:sz w:val="24"/>
        </w:rPr>
        <w:t xml:space="preserve"> </w:t>
      </w:r>
      <w:r>
        <w:rPr>
          <w:sz w:val="24"/>
        </w:rPr>
        <w:t>S.K.</w:t>
      </w:r>
      <w:r>
        <w:rPr>
          <w:spacing w:val="-2"/>
          <w:sz w:val="24"/>
        </w:rPr>
        <w:t xml:space="preserve"> </w:t>
      </w:r>
      <w:r>
        <w:rPr>
          <w:sz w:val="24"/>
        </w:rPr>
        <w:t>Dey/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Behera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V.K.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Pub.</w:t>
      </w:r>
      <w:r>
        <w:rPr>
          <w:spacing w:val="-2"/>
          <w:sz w:val="24"/>
        </w:rPr>
        <w:t xml:space="preserve"> </w:t>
      </w:r>
      <w:r>
        <w:rPr>
          <w:sz w:val="24"/>
        </w:rPr>
        <w:t>Pvt.</w:t>
      </w:r>
      <w:r>
        <w:rPr>
          <w:spacing w:val="-2"/>
          <w:sz w:val="24"/>
        </w:rPr>
        <w:t xml:space="preserve"> </w:t>
      </w:r>
      <w:r>
        <w:rPr>
          <w:sz w:val="24"/>
        </w:rPr>
        <w:t>Ltd,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Delhi.</w:t>
      </w:r>
    </w:p>
    <w:p w14:paraId="689DB500" w14:textId="77777777" w:rsidR="00C305EF" w:rsidRDefault="00C305EF" w:rsidP="00C305EF">
      <w:pPr>
        <w:pStyle w:val="ListParagraph"/>
        <w:numPr>
          <w:ilvl w:val="0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Schneider</w:t>
      </w:r>
      <w:r>
        <w:rPr>
          <w:spacing w:val="-2"/>
          <w:sz w:val="24"/>
        </w:rPr>
        <w:t xml:space="preserve"> </w:t>
      </w:r>
      <w:r>
        <w:rPr>
          <w:sz w:val="24"/>
        </w:rPr>
        <w:t>G.,</w:t>
      </w:r>
      <w:r>
        <w:rPr>
          <w:spacing w:val="-2"/>
          <w:sz w:val="24"/>
        </w:rPr>
        <w:t xml:space="preserve"> </w:t>
      </w:r>
      <w:r>
        <w:rPr>
          <w:sz w:val="24"/>
        </w:rPr>
        <w:t>E-Business,</w:t>
      </w:r>
      <w:r>
        <w:rPr>
          <w:spacing w:val="-2"/>
          <w:sz w:val="24"/>
        </w:rPr>
        <w:t xml:space="preserve"> </w:t>
      </w:r>
      <w:r>
        <w:rPr>
          <w:sz w:val="24"/>
        </w:rPr>
        <w:t>Cengage</w:t>
      </w:r>
    </w:p>
    <w:p w14:paraId="0535AB07" w14:textId="77777777" w:rsidR="00C305EF" w:rsidRDefault="00C305EF" w:rsidP="00C305EF">
      <w:pPr>
        <w:pStyle w:val="ListParagraph"/>
        <w:numPr>
          <w:ilvl w:val="0"/>
          <w:numId w:val="1"/>
        </w:numPr>
        <w:tabs>
          <w:tab w:val="left" w:pos="1362"/>
        </w:tabs>
        <w:ind w:right="741"/>
        <w:rPr>
          <w:sz w:val="24"/>
        </w:rPr>
      </w:pPr>
      <w:r>
        <w:rPr>
          <w:sz w:val="24"/>
        </w:rPr>
        <w:t>E-Commerce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Business</w:t>
      </w:r>
      <w:r>
        <w:rPr>
          <w:spacing w:val="20"/>
          <w:sz w:val="24"/>
        </w:rPr>
        <w:t xml:space="preserve"> </w:t>
      </w:r>
      <w:r>
        <w:rPr>
          <w:sz w:val="24"/>
        </w:rPr>
        <w:t>Communication:</w:t>
      </w:r>
      <w:r>
        <w:rPr>
          <w:spacing w:val="20"/>
          <w:sz w:val="24"/>
        </w:rPr>
        <w:t xml:space="preserve"> </w:t>
      </w:r>
      <w:r>
        <w:rPr>
          <w:sz w:val="24"/>
        </w:rPr>
        <w:t>Datta</w:t>
      </w:r>
      <w:r>
        <w:rPr>
          <w:spacing w:val="21"/>
          <w:sz w:val="24"/>
        </w:rPr>
        <w:t xml:space="preserve"> </w:t>
      </w:r>
      <w:r>
        <w:rPr>
          <w:sz w:val="24"/>
        </w:rPr>
        <w:t>&amp;</w:t>
      </w:r>
      <w:proofErr w:type="spellStart"/>
      <w:r>
        <w:rPr>
          <w:sz w:val="24"/>
        </w:rPr>
        <w:t>Somani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Oxford</w:t>
      </w:r>
      <w:r>
        <w:rPr>
          <w:spacing w:val="20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Press.</w:t>
      </w:r>
    </w:p>
    <w:p w14:paraId="76EEDFD7" w14:textId="77777777" w:rsidR="00C305EF" w:rsidRDefault="00C305EF" w:rsidP="00C305EF">
      <w:pPr>
        <w:pStyle w:val="ListParagraph"/>
        <w:numPr>
          <w:ilvl w:val="0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E-Commerce–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Jha,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Vrinda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Publications (P)</w:t>
      </w:r>
      <w:r>
        <w:rPr>
          <w:spacing w:val="-2"/>
          <w:sz w:val="24"/>
        </w:rPr>
        <w:t xml:space="preserve"> </w:t>
      </w:r>
      <w:r>
        <w:rPr>
          <w:sz w:val="24"/>
        </w:rPr>
        <w:t>Ltd</w:t>
      </w:r>
    </w:p>
    <w:p w14:paraId="450E3311" w14:textId="77777777" w:rsidR="00C305EF" w:rsidRDefault="00C305EF" w:rsidP="00C305EF">
      <w:pPr>
        <w:pStyle w:val="ListParagraph"/>
        <w:numPr>
          <w:ilvl w:val="0"/>
          <w:numId w:val="1"/>
        </w:numPr>
        <w:tabs>
          <w:tab w:val="left" w:pos="1362"/>
        </w:tabs>
        <w:spacing w:before="200"/>
        <w:ind w:hanging="361"/>
        <w:rPr>
          <w:sz w:val="24"/>
        </w:rPr>
      </w:pPr>
      <w:r>
        <w:rPr>
          <w:sz w:val="24"/>
        </w:rPr>
        <w:t>Pandey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U.S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E.Commerce</w:t>
      </w:r>
      <w:proofErr w:type="spellEnd"/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Commerce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Chand</w:t>
      </w:r>
    </w:p>
    <w:p w14:paraId="4CC9E5AC" w14:textId="77777777" w:rsidR="00C305EF" w:rsidRDefault="00C305EF" w:rsidP="00C305EF">
      <w:pPr>
        <w:pStyle w:val="ListParagraph"/>
        <w:numPr>
          <w:ilvl w:val="0"/>
          <w:numId w:val="1"/>
        </w:numPr>
        <w:tabs>
          <w:tab w:val="left" w:pos="1481"/>
          <w:tab w:val="left" w:pos="1482"/>
        </w:tabs>
        <w:ind w:left="1482" w:hanging="481"/>
        <w:rPr>
          <w:sz w:val="24"/>
        </w:rPr>
      </w:pP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Joseph,</w:t>
      </w:r>
      <w:r>
        <w:rPr>
          <w:spacing w:val="-2"/>
          <w:sz w:val="24"/>
        </w:rPr>
        <w:t xml:space="preserve"> </w:t>
      </w:r>
      <w:r>
        <w:rPr>
          <w:sz w:val="24"/>
        </w:rPr>
        <w:t>E-Commerce: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Perspective,</w:t>
      </w:r>
      <w:r>
        <w:rPr>
          <w:spacing w:val="-1"/>
          <w:sz w:val="24"/>
        </w:rPr>
        <w:t xml:space="preserve"> </w:t>
      </w:r>
      <w:r>
        <w:rPr>
          <w:sz w:val="24"/>
        </w:rPr>
        <w:t>PHI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</w:p>
    <w:p w14:paraId="787CD0CC" w14:textId="77777777" w:rsidR="00C305EF" w:rsidRDefault="00C305EF" w:rsidP="00C305EF">
      <w:pPr>
        <w:pStyle w:val="ListParagraph"/>
        <w:numPr>
          <w:ilvl w:val="0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Laudon,</w:t>
      </w:r>
      <w:r>
        <w:rPr>
          <w:spacing w:val="-2"/>
          <w:sz w:val="24"/>
        </w:rPr>
        <w:t xml:space="preserve"> </w:t>
      </w:r>
      <w:r>
        <w:rPr>
          <w:sz w:val="24"/>
        </w:rPr>
        <w:t>E-Commerce,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</w:p>
    <w:p w14:paraId="67630FBA" w14:textId="77777777" w:rsidR="00C305EF" w:rsidRDefault="00C305EF" w:rsidP="00C305EF">
      <w:pPr>
        <w:pStyle w:val="BodyText"/>
        <w:rPr>
          <w:sz w:val="26"/>
        </w:rPr>
      </w:pPr>
    </w:p>
    <w:p w14:paraId="4C2FAC8D" w14:textId="77777777" w:rsidR="00EA3418" w:rsidRDefault="00EA3418"/>
    <w:sectPr w:rsidR="00E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5E1"/>
    <w:multiLevelType w:val="multilevel"/>
    <w:tmpl w:val="6762993E"/>
    <w:lvl w:ilvl="0">
      <w:start w:val="5"/>
      <w:numFmt w:val="upperLetter"/>
      <w:lvlText w:val="%1"/>
      <w:lvlJc w:val="left"/>
      <w:pPr>
        <w:ind w:left="642" w:hanging="414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-%2"/>
      <w:lvlJc w:val="left"/>
      <w:pPr>
        <w:ind w:left="642" w:hanging="4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7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2F6525"/>
    <w:multiLevelType w:val="hybridMultilevel"/>
    <w:tmpl w:val="0B284ACC"/>
    <w:lvl w:ilvl="0" w:tplc="E780B206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2AEA06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 w:tplc="747EA056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3" w:tplc="85AA3FE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4" w:tplc="15B4216A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5" w:tplc="4002002A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C4FA31AA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B12EA74A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705E3166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BC"/>
    <w:rsid w:val="002E67A5"/>
    <w:rsid w:val="0030174E"/>
    <w:rsid w:val="00786A94"/>
    <w:rsid w:val="009418FC"/>
    <w:rsid w:val="00C305EF"/>
    <w:rsid w:val="00D97821"/>
    <w:rsid w:val="00EA3418"/>
    <w:rsid w:val="00F842CF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DDB8"/>
  <w15:chartTrackingRefBased/>
  <w15:docId w15:val="{E7A3B2D2-DDAD-4F4A-8C8F-3CA106C3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305EF"/>
    <w:pPr>
      <w:ind w:left="6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05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0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305EF"/>
    <w:pPr>
      <w:ind w:left="136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2022-03-11T17:53:00Z</dcterms:created>
  <dcterms:modified xsi:type="dcterms:W3CDTF">2022-03-11T17:54:00Z</dcterms:modified>
</cp:coreProperties>
</file>